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92" w:rsidRDefault="00684E16" w:rsidP="00944192">
      <w:pPr>
        <w:pStyle w:val="a8"/>
        <w:jc w:val="center"/>
        <w:rPr>
          <w:sz w:val="26"/>
        </w:rPr>
      </w:pPr>
      <w:r>
        <w:rPr>
          <w:sz w:val="26"/>
        </w:rPr>
        <w:t xml:space="preserve">МОСКОВСКИЙ </w:t>
      </w:r>
      <w:r w:rsidR="00944192">
        <w:rPr>
          <w:sz w:val="26"/>
        </w:rPr>
        <w:t>ГОСУДАРСТВЕННЫЙ УНИВЕРСИТЕТ</w:t>
      </w:r>
    </w:p>
    <w:p w:rsidR="00684E16" w:rsidRDefault="00684E16" w:rsidP="00944192">
      <w:pPr>
        <w:pStyle w:val="a8"/>
        <w:jc w:val="center"/>
        <w:rPr>
          <w:sz w:val="26"/>
        </w:rPr>
      </w:pPr>
      <w:r>
        <w:rPr>
          <w:sz w:val="26"/>
        </w:rPr>
        <w:t>имени М.В. ЛОМОНОСОВА</w:t>
      </w:r>
    </w:p>
    <w:p w:rsidR="00944192" w:rsidRPr="00944192" w:rsidRDefault="00944192" w:rsidP="0094419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4192">
        <w:rPr>
          <w:rFonts w:ascii="Times New Roman" w:hAnsi="Times New Roman" w:cs="Times New Roman"/>
          <w:b/>
          <w:sz w:val="26"/>
          <w:szCs w:val="26"/>
          <w:lang w:eastAsia="ru-RU"/>
        </w:rPr>
        <w:t>Геологический факультет</w:t>
      </w:r>
    </w:p>
    <w:p w:rsidR="00684E16" w:rsidRDefault="00684E16" w:rsidP="00684E16">
      <w:pPr>
        <w:ind w:right="-3528"/>
        <w:rPr>
          <w:sz w:val="26"/>
        </w:rPr>
      </w:pPr>
    </w:p>
    <w:p w:rsidR="008B5AAA" w:rsidRPr="00944192" w:rsidRDefault="008B5AAA" w:rsidP="009441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92">
        <w:rPr>
          <w:rFonts w:ascii="Times New Roman" w:hAnsi="Times New Roman" w:cs="Times New Roman"/>
          <w:sz w:val="24"/>
          <w:szCs w:val="24"/>
        </w:rPr>
        <w:t>УТВЕРЖДАЮ</w:t>
      </w:r>
    </w:p>
    <w:p w:rsidR="00944192" w:rsidRPr="00944192" w:rsidRDefault="00944192" w:rsidP="009441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92">
        <w:rPr>
          <w:rFonts w:ascii="Times New Roman" w:hAnsi="Times New Roman" w:cs="Times New Roman"/>
          <w:sz w:val="24"/>
          <w:szCs w:val="24"/>
        </w:rPr>
        <w:t>Декан геологического факультета</w:t>
      </w:r>
    </w:p>
    <w:p w:rsidR="008B5AAA" w:rsidRPr="00944192" w:rsidRDefault="00944192" w:rsidP="009441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92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8B5AAA" w:rsidRPr="00944192">
        <w:rPr>
          <w:rFonts w:ascii="Times New Roman" w:hAnsi="Times New Roman" w:cs="Times New Roman"/>
          <w:sz w:val="24"/>
          <w:szCs w:val="24"/>
        </w:rPr>
        <w:t>_____________</w:t>
      </w:r>
      <w:r w:rsidRPr="00944192">
        <w:rPr>
          <w:rFonts w:ascii="Times New Roman" w:hAnsi="Times New Roman" w:cs="Times New Roman"/>
          <w:sz w:val="24"/>
          <w:szCs w:val="24"/>
        </w:rPr>
        <w:t xml:space="preserve">Д.Ю. </w:t>
      </w:r>
      <w:proofErr w:type="spellStart"/>
      <w:r w:rsidRPr="00944192">
        <w:rPr>
          <w:rFonts w:ascii="Times New Roman" w:hAnsi="Times New Roman" w:cs="Times New Roman"/>
          <w:sz w:val="24"/>
          <w:szCs w:val="24"/>
        </w:rPr>
        <w:t>Пущаровский</w:t>
      </w:r>
      <w:proofErr w:type="spellEnd"/>
    </w:p>
    <w:p w:rsidR="008B5AAA" w:rsidRPr="00944192" w:rsidRDefault="008B5AAA" w:rsidP="00944192">
      <w:pPr>
        <w:pStyle w:val="a3"/>
        <w:spacing w:before="0" w:beforeAutospacing="0" w:after="0" w:afterAutospacing="0" w:line="360" w:lineRule="auto"/>
        <w:jc w:val="right"/>
      </w:pPr>
      <w:r w:rsidRPr="00944192">
        <w:t xml:space="preserve"> «_____»____________20__ г.</w:t>
      </w:r>
    </w:p>
    <w:p w:rsidR="00AF7023" w:rsidRDefault="00AF7023" w:rsidP="008B5AAA">
      <w:pPr>
        <w:pStyle w:val="a3"/>
      </w:pPr>
    </w:p>
    <w:p w:rsidR="00AF7023" w:rsidRDefault="00AF7023" w:rsidP="008B5AAA">
      <w:pPr>
        <w:pStyle w:val="a3"/>
      </w:pPr>
    </w:p>
    <w:p w:rsidR="00AF7023" w:rsidRPr="00AF28F4" w:rsidRDefault="00AF28F4" w:rsidP="00AF28F4">
      <w:pPr>
        <w:pStyle w:val="a3"/>
        <w:jc w:val="center"/>
        <w:rPr>
          <w:b/>
          <w:sz w:val="36"/>
          <w:szCs w:val="36"/>
        </w:rPr>
      </w:pPr>
      <w:r w:rsidRPr="00AF28F4">
        <w:rPr>
          <w:b/>
          <w:sz w:val="36"/>
          <w:szCs w:val="36"/>
        </w:rPr>
        <w:t xml:space="preserve">ПРОГРАММА </w:t>
      </w:r>
    </w:p>
    <w:p w:rsidR="00AF28F4" w:rsidRPr="00AF28F4" w:rsidRDefault="00126E4F" w:rsidP="00AF28F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AF28F4" w:rsidRPr="00AF28F4">
        <w:rPr>
          <w:b/>
          <w:sz w:val="32"/>
          <w:szCs w:val="32"/>
        </w:rPr>
        <w:t>урс</w:t>
      </w:r>
      <w:r>
        <w:rPr>
          <w:b/>
          <w:sz w:val="32"/>
          <w:szCs w:val="32"/>
        </w:rPr>
        <w:t xml:space="preserve">а </w:t>
      </w:r>
      <w:r w:rsidR="00AF28F4" w:rsidRPr="00AF28F4">
        <w:rPr>
          <w:b/>
          <w:sz w:val="32"/>
          <w:szCs w:val="32"/>
        </w:rPr>
        <w:t>повышения квалификации</w:t>
      </w:r>
    </w:p>
    <w:p w:rsidR="00AF7023" w:rsidRPr="00966CDB" w:rsidRDefault="006E60D1" w:rsidP="00966CDB">
      <w:pPr>
        <w:pStyle w:val="a3"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66CDB">
        <w:rPr>
          <w:b/>
          <w:sz w:val="32"/>
          <w:szCs w:val="32"/>
        </w:rPr>
        <w:t xml:space="preserve">«Георадиолокация при инженерных изысканиях для </w:t>
      </w:r>
      <w:r w:rsidR="00966CDB">
        <w:rPr>
          <w:b/>
          <w:sz w:val="32"/>
          <w:szCs w:val="32"/>
        </w:rPr>
        <w:t xml:space="preserve">   </w:t>
      </w:r>
      <w:r w:rsidRPr="00966CDB">
        <w:rPr>
          <w:b/>
          <w:sz w:val="32"/>
          <w:szCs w:val="32"/>
        </w:rPr>
        <w:t xml:space="preserve">строительства и </w:t>
      </w:r>
      <w:proofErr w:type="gramStart"/>
      <w:r w:rsidRPr="00966CDB">
        <w:rPr>
          <w:b/>
          <w:sz w:val="32"/>
          <w:szCs w:val="32"/>
        </w:rPr>
        <w:t>мониторинга</w:t>
      </w:r>
      <w:proofErr w:type="gramEnd"/>
      <w:r w:rsidRPr="00966CDB">
        <w:rPr>
          <w:b/>
          <w:sz w:val="32"/>
          <w:szCs w:val="32"/>
        </w:rPr>
        <w:t xml:space="preserve"> </w:t>
      </w:r>
      <w:r w:rsidR="00966CDB" w:rsidRPr="00966CDB">
        <w:rPr>
          <w:b/>
          <w:sz w:val="32"/>
          <w:szCs w:val="32"/>
        </w:rPr>
        <w:t>ж</w:t>
      </w:r>
      <w:r w:rsidRPr="00966CDB">
        <w:rPr>
          <w:b/>
          <w:sz w:val="32"/>
          <w:szCs w:val="32"/>
        </w:rPr>
        <w:t>елезных</w:t>
      </w:r>
      <w:r w:rsidR="00966CDB" w:rsidRPr="00966CDB">
        <w:rPr>
          <w:b/>
          <w:sz w:val="32"/>
          <w:szCs w:val="32"/>
        </w:rPr>
        <w:t xml:space="preserve"> д</w:t>
      </w:r>
      <w:r w:rsidRPr="00966CDB">
        <w:rPr>
          <w:b/>
          <w:sz w:val="32"/>
          <w:szCs w:val="32"/>
        </w:rPr>
        <w:t>орог»</w:t>
      </w: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AF7023" w:rsidRDefault="00AF7023" w:rsidP="008B5AAA">
      <w:pPr>
        <w:rPr>
          <w:rFonts w:ascii="Times New Roman" w:hAnsi="Times New Roman" w:cs="Times New Roman"/>
          <w:sz w:val="28"/>
          <w:szCs w:val="28"/>
        </w:rPr>
      </w:pPr>
    </w:p>
    <w:p w:rsidR="00944192" w:rsidRDefault="00AF7023" w:rsidP="00AF7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2013.  </w:t>
      </w:r>
    </w:p>
    <w:p w:rsidR="00944192" w:rsidRDefault="0094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023" w:rsidRDefault="00AF7023" w:rsidP="00966CD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AF7023">
        <w:rPr>
          <w:b/>
          <w:sz w:val="28"/>
          <w:szCs w:val="28"/>
        </w:rPr>
        <w:lastRenderedPageBreak/>
        <w:t xml:space="preserve">Цель реализации программы </w:t>
      </w:r>
    </w:p>
    <w:p w:rsidR="00DA1BE6" w:rsidRDefault="00AF7023" w:rsidP="00DA1BE6">
      <w:pPr>
        <w:pStyle w:val="a3"/>
        <w:rPr>
          <w:sz w:val="28"/>
          <w:szCs w:val="28"/>
        </w:rPr>
      </w:pPr>
      <w:proofErr w:type="gramStart"/>
      <w:r w:rsidRPr="00AF7023">
        <w:rPr>
          <w:sz w:val="28"/>
          <w:szCs w:val="28"/>
        </w:rPr>
        <w:t>В ходе освоения программы</w:t>
      </w:r>
      <w:r>
        <w:rPr>
          <w:sz w:val="28"/>
          <w:szCs w:val="28"/>
        </w:rPr>
        <w:t xml:space="preserve"> в соответствии с учебным планом слушатели приобретают знания</w:t>
      </w:r>
      <w:r w:rsidR="00430E10">
        <w:rPr>
          <w:sz w:val="28"/>
          <w:szCs w:val="28"/>
        </w:rPr>
        <w:t>:</w:t>
      </w:r>
      <w:r>
        <w:rPr>
          <w:sz w:val="28"/>
          <w:szCs w:val="28"/>
        </w:rPr>
        <w:t xml:space="preserve"> в области </w:t>
      </w:r>
      <w:r w:rsidR="00DA1BE6" w:rsidRPr="00DA1BE6">
        <w:rPr>
          <w:sz w:val="28"/>
          <w:szCs w:val="28"/>
        </w:rPr>
        <w:t>физически</w:t>
      </w:r>
      <w:r w:rsidR="00DA1BE6">
        <w:rPr>
          <w:sz w:val="28"/>
          <w:szCs w:val="28"/>
        </w:rPr>
        <w:t>х</w:t>
      </w:r>
      <w:r w:rsidR="00DA1BE6" w:rsidRPr="00DA1BE6">
        <w:rPr>
          <w:sz w:val="28"/>
          <w:szCs w:val="28"/>
        </w:rPr>
        <w:t xml:space="preserve"> основ метода георадиолокации</w:t>
      </w:r>
      <w:r w:rsidR="00DA1BE6">
        <w:rPr>
          <w:sz w:val="28"/>
          <w:szCs w:val="28"/>
        </w:rPr>
        <w:t xml:space="preserve">, </w:t>
      </w:r>
      <w:r w:rsidR="00430E10">
        <w:rPr>
          <w:sz w:val="28"/>
          <w:szCs w:val="28"/>
        </w:rPr>
        <w:t>аппаратуры для исследований и методик проведения полевых работ, программ обработки получаемых данных, методики интерпретации и знакомятся с возможностями георадиолокации при изучении верхней части разреза, искусственных сооружений (в том числе железнодорожных насыпей) и в геотехнике.</w:t>
      </w:r>
      <w:proofErr w:type="gramEnd"/>
    </w:p>
    <w:p w:rsidR="00430E10" w:rsidRDefault="00430E10" w:rsidP="0031576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30E10">
        <w:rPr>
          <w:b/>
          <w:sz w:val="28"/>
          <w:szCs w:val="28"/>
        </w:rPr>
        <w:t>Формализованные результаты о</w:t>
      </w:r>
      <w:r>
        <w:rPr>
          <w:b/>
          <w:sz w:val="28"/>
          <w:szCs w:val="28"/>
        </w:rPr>
        <w:t>бучения</w:t>
      </w:r>
    </w:p>
    <w:p w:rsidR="00430E10" w:rsidRDefault="00430E10" w:rsidP="00430E10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обучения слушатели приобретают следующие компетенции:</w:t>
      </w:r>
    </w:p>
    <w:p w:rsidR="00430E10" w:rsidRDefault="00997772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 представление о физических основах метода георадиолокации и его возможностях.</w:t>
      </w:r>
    </w:p>
    <w:p w:rsidR="00997772" w:rsidRDefault="00997772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Умеют</w:t>
      </w:r>
      <w:r w:rsidR="00F13625">
        <w:rPr>
          <w:sz w:val="28"/>
          <w:szCs w:val="28"/>
        </w:rPr>
        <w:t xml:space="preserve"> правильно планировать и проводить полевые работы.</w:t>
      </w:r>
    </w:p>
    <w:p w:rsidR="00F13625" w:rsidRDefault="00F13625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Знают методику обработки георадиолокационных данных.</w:t>
      </w:r>
    </w:p>
    <w:p w:rsidR="00F13625" w:rsidRDefault="00F13625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 представление о программном обеспечении, прилагаемом к Георадарам серий «Око» и «Зонд», и умеют обрабатывать с их помощью георадарограммы.</w:t>
      </w:r>
    </w:p>
    <w:p w:rsidR="00F13625" w:rsidRDefault="00F13625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Знают методику интерпретации георадиолокационных материалов и умеют применять ее на практике.</w:t>
      </w:r>
    </w:p>
    <w:p w:rsidR="00F13625" w:rsidRDefault="005C2316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Имеют представление о возможностях георадиолокации в различных областях.</w:t>
      </w:r>
    </w:p>
    <w:p w:rsidR="005C2316" w:rsidRPr="00430E10" w:rsidRDefault="005C2316" w:rsidP="00430E1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Получают практические навыки интерпретации георадарограмм в процессе выполнения примеров из Атласа учебных задач (20 задач).</w:t>
      </w:r>
    </w:p>
    <w:p w:rsidR="00DA1BE6" w:rsidRDefault="0031576F" w:rsidP="007A706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576F">
        <w:rPr>
          <w:b/>
          <w:sz w:val="28"/>
          <w:szCs w:val="28"/>
        </w:rPr>
        <w:t>Содержание программы</w:t>
      </w:r>
    </w:p>
    <w:p w:rsidR="007A706A" w:rsidRPr="007A706A" w:rsidRDefault="007A706A" w:rsidP="007A706A">
      <w:pPr>
        <w:pStyle w:val="a3"/>
        <w:ind w:left="720"/>
        <w:jc w:val="center"/>
        <w:rPr>
          <w:b/>
          <w:sz w:val="28"/>
          <w:szCs w:val="28"/>
        </w:rPr>
      </w:pPr>
      <w:r w:rsidRPr="007A706A">
        <w:rPr>
          <w:b/>
          <w:sz w:val="28"/>
          <w:szCs w:val="28"/>
        </w:rPr>
        <w:t>Учебный план</w:t>
      </w:r>
    </w:p>
    <w:p w:rsidR="007A706A" w:rsidRPr="007A706A" w:rsidRDefault="007A706A" w:rsidP="007A706A">
      <w:pPr>
        <w:pStyle w:val="a3"/>
        <w:ind w:left="720"/>
        <w:jc w:val="center"/>
        <w:rPr>
          <w:b/>
          <w:sz w:val="28"/>
          <w:szCs w:val="28"/>
        </w:rPr>
      </w:pPr>
      <w:r w:rsidRPr="007A706A">
        <w:rPr>
          <w:b/>
          <w:sz w:val="28"/>
          <w:szCs w:val="28"/>
        </w:rPr>
        <w:t>программы повышения квалификации</w:t>
      </w:r>
    </w:p>
    <w:p w:rsidR="007A706A" w:rsidRDefault="000D7708" w:rsidP="007A706A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706A" w:rsidRPr="007A706A">
        <w:rPr>
          <w:b/>
          <w:sz w:val="28"/>
          <w:szCs w:val="28"/>
        </w:rPr>
        <w:t xml:space="preserve">«Георадиолокация при инженерных изысканиях для    строительства и </w:t>
      </w:r>
      <w:proofErr w:type="gramStart"/>
      <w:r w:rsidR="007A706A" w:rsidRPr="007A706A">
        <w:rPr>
          <w:b/>
          <w:sz w:val="28"/>
          <w:szCs w:val="28"/>
        </w:rPr>
        <w:t>мониторинга</w:t>
      </w:r>
      <w:proofErr w:type="gramEnd"/>
      <w:r w:rsidR="007A706A" w:rsidRPr="007A706A">
        <w:rPr>
          <w:b/>
          <w:sz w:val="28"/>
          <w:szCs w:val="28"/>
        </w:rPr>
        <w:t xml:space="preserve"> железных дорог»</w:t>
      </w:r>
    </w:p>
    <w:p w:rsidR="00475940" w:rsidRDefault="00475940" w:rsidP="0047594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 – специалисты с высшим и средним </w:t>
      </w:r>
      <w:r w:rsidR="00962DC0">
        <w:rPr>
          <w:sz w:val="28"/>
          <w:szCs w:val="28"/>
        </w:rPr>
        <w:t>специальным образованием (</w:t>
      </w:r>
      <w:r>
        <w:rPr>
          <w:sz w:val="28"/>
          <w:szCs w:val="28"/>
        </w:rPr>
        <w:t>геофизик</w:t>
      </w:r>
      <w:r w:rsidR="00962DC0">
        <w:rPr>
          <w:sz w:val="28"/>
          <w:szCs w:val="28"/>
        </w:rPr>
        <w:t>и, геологи, инженер-геологи).</w:t>
      </w:r>
    </w:p>
    <w:p w:rsidR="00962DC0" w:rsidRDefault="00962DC0" w:rsidP="0047594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Сфера профессиональной деятельности – строительство, ремонт и мониторинг железнодорожных насыпей.</w:t>
      </w:r>
    </w:p>
    <w:p w:rsidR="00962DC0" w:rsidRDefault="0079418D" w:rsidP="0047594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Срок обучения – 72 часа.</w:t>
      </w:r>
    </w:p>
    <w:p w:rsidR="00DA1BE6" w:rsidRDefault="0079418D" w:rsidP="007E63F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Форма обучения – с отрывом от работы.</w:t>
      </w:r>
      <w:r w:rsidR="00D66B7D">
        <w:rPr>
          <w:sz w:val="28"/>
          <w:szCs w:val="28"/>
        </w:rPr>
        <w:t xml:space="preserve"> 32 часа дистанционные. </w:t>
      </w:r>
    </w:p>
    <w:tbl>
      <w:tblPr>
        <w:tblStyle w:val="a4"/>
        <w:tblW w:w="0" w:type="auto"/>
        <w:tblLook w:val="04A0"/>
      </w:tblPr>
      <w:tblGrid>
        <w:gridCol w:w="594"/>
        <w:gridCol w:w="4759"/>
        <w:gridCol w:w="1134"/>
        <w:gridCol w:w="1559"/>
        <w:gridCol w:w="1525"/>
      </w:tblGrid>
      <w:tr w:rsidR="00AA561A" w:rsidRPr="00520C41" w:rsidTr="008117E7">
        <w:trPr>
          <w:trHeight w:val="450"/>
        </w:trPr>
        <w:tc>
          <w:tcPr>
            <w:tcW w:w="594" w:type="dxa"/>
            <w:vMerge w:val="restart"/>
          </w:tcPr>
          <w:p w:rsidR="00AA561A" w:rsidRPr="00520C41" w:rsidRDefault="00AA561A" w:rsidP="007E63F0">
            <w:pPr>
              <w:pStyle w:val="a3"/>
            </w:pPr>
            <w:r w:rsidRPr="00520C41">
              <w:lastRenderedPageBreak/>
              <w:t>№</w:t>
            </w:r>
          </w:p>
          <w:p w:rsidR="00AA561A" w:rsidRPr="00520C41" w:rsidRDefault="00AA561A" w:rsidP="007E63F0">
            <w:pPr>
              <w:pStyle w:val="a3"/>
            </w:pPr>
            <w:proofErr w:type="gramStart"/>
            <w:r w:rsidRPr="00520C41">
              <w:t>п</w:t>
            </w:r>
            <w:proofErr w:type="gramEnd"/>
            <w:r w:rsidRPr="00520C41">
              <w:t>/п</w:t>
            </w:r>
          </w:p>
        </w:tc>
        <w:tc>
          <w:tcPr>
            <w:tcW w:w="4759" w:type="dxa"/>
            <w:vMerge w:val="restart"/>
          </w:tcPr>
          <w:p w:rsidR="00AA561A" w:rsidRPr="00520C41" w:rsidRDefault="00AA561A" w:rsidP="007E63F0">
            <w:pPr>
              <w:pStyle w:val="a3"/>
            </w:pPr>
            <w:r w:rsidRPr="00520C41"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AA561A" w:rsidRPr="00520C41" w:rsidRDefault="00AA561A" w:rsidP="007E63F0">
            <w:pPr>
              <w:pStyle w:val="a3"/>
            </w:pPr>
            <w:r w:rsidRPr="00520C41">
              <w:t>Всего,</w:t>
            </w:r>
          </w:p>
          <w:p w:rsidR="00AA561A" w:rsidRPr="00520C41" w:rsidRDefault="00AA561A" w:rsidP="007E63F0">
            <w:pPr>
              <w:pStyle w:val="a3"/>
            </w:pPr>
            <w:r w:rsidRPr="00520C41">
              <w:t>час.</w:t>
            </w:r>
          </w:p>
        </w:tc>
        <w:tc>
          <w:tcPr>
            <w:tcW w:w="3084" w:type="dxa"/>
            <w:gridSpan w:val="2"/>
          </w:tcPr>
          <w:p w:rsidR="00AA561A" w:rsidRPr="00520C41" w:rsidRDefault="00AA561A" w:rsidP="00AA561A">
            <w:pPr>
              <w:pStyle w:val="a3"/>
            </w:pPr>
            <w:r>
              <w:t xml:space="preserve">          В том числе</w:t>
            </w:r>
          </w:p>
        </w:tc>
      </w:tr>
      <w:tr w:rsidR="00AA561A" w:rsidRPr="00520C41" w:rsidTr="00520C41">
        <w:trPr>
          <w:trHeight w:val="1485"/>
        </w:trPr>
        <w:tc>
          <w:tcPr>
            <w:tcW w:w="594" w:type="dxa"/>
            <w:vMerge/>
          </w:tcPr>
          <w:p w:rsidR="00AA561A" w:rsidRPr="00520C41" w:rsidRDefault="00AA561A" w:rsidP="007E63F0">
            <w:pPr>
              <w:pStyle w:val="a3"/>
            </w:pPr>
          </w:p>
        </w:tc>
        <w:tc>
          <w:tcPr>
            <w:tcW w:w="4759" w:type="dxa"/>
            <w:vMerge/>
          </w:tcPr>
          <w:p w:rsidR="00AA561A" w:rsidRPr="00520C41" w:rsidRDefault="00AA561A" w:rsidP="007E63F0">
            <w:pPr>
              <w:pStyle w:val="a3"/>
            </w:pPr>
          </w:p>
        </w:tc>
        <w:tc>
          <w:tcPr>
            <w:tcW w:w="1134" w:type="dxa"/>
            <w:vMerge/>
          </w:tcPr>
          <w:p w:rsidR="00AA561A" w:rsidRPr="00520C41" w:rsidRDefault="00AA561A" w:rsidP="007E63F0">
            <w:pPr>
              <w:pStyle w:val="a3"/>
            </w:pPr>
          </w:p>
        </w:tc>
        <w:tc>
          <w:tcPr>
            <w:tcW w:w="1559" w:type="dxa"/>
          </w:tcPr>
          <w:p w:rsidR="00AA561A" w:rsidRDefault="00AA561A" w:rsidP="007E63F0">
            <w:pPr>
              <w:pStyle w:val="a3"/>
            </w:pPr>
            <w:r>
              <w:t>Лекции</w:t>
            </w:r>
          </w:p>
        </w:tc>
        <w:tc>
          <w:tcPr>
            <w:tcW w:w="1525" w:type="dxa"/>
          </w:tcPr>
          <w:p w:rsidR="00AA561A" w:rsidRPr="00520C41" w:rsidRDefault="00AA561A" w:rsidP="00520C41">
            <w:pPr>
              <w:pStyle w:val="a3"/>
              <w:spacing w:line="240" w:lineRule="atLeast"/>
            </w:pPr>
            <w:proofErr w:type="spellStart"/>
            <w:r w:rsidRPr="00520C41">
              <w:t>Практич</w:t>
            </w:r>
            <w:proofErr w:type="spellEnd"/>
            <w:r w:rsidRPr="00520C41">
              <w:t>.</w:t>
            </w:r>
          </w:p>
          <w:p w:rsidR="00AA561A" w:rsidRPr="00520C41" w:rsidRDefault="00AA561A" w:rsidP="00520C41">
            <w:pPr>
              <w:pStyle w:val="a3"/>
              <w:spacing w:line="240" w:lineRule="atLeast"/>
            </w:pPr>
            <w:r w:rsidRPr="00520C41">
              <w:t xml:space="preserve">и </w:t>
            </w:r>
            <w:proofErr w:type="spellStart"/>
            <w:r w:rsidRPr="00520C41">
              <w:t>лаборат</w:t>
            </w:r>
            <w:proofErr w:type="spellEnd"/>
            <w:r w:rsidRPr="00520C41">
              <w:t>.</w:t>
            </w:r>
          </w:p>
          <w:p w:rsidR="00AA561A" w:rsidRDefault="00AA561A" w:rsidP="00520C41">
            <w:pPr>
              <w:pStyle w:val="a3"/>
              <w:spacing w:line="240" w:lineRule="atLeast"/>
            </w:pPr>
            <w:r w:rsidRPr="00520C41">
              <w:t>занятия</w:t>
            </w:r>
          </w:p>
        </w:tc>
      </w:tr>
      <w:tr w:rsidR="007E63F0" w:rsidTr="00520C41">
        <w:tc>
          <w:tcPr>
            <w:tcW w:w="594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7E63F0" w:rsidRDefault="000D7708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основы метода</w:t>
            </w:r>
            <w:r w:rsidR="00AA561A">
              <w:rPr>
                <w:sz w:val="28"/>
                <w:szCs w:val="28"/>
              </w:rPr>
              <w:t xml:space="preserve"> георадиолокации</w:t>
            </w:r>
          </w:p>
        </w:tc>
        <w:tc>
          <w:tcPr>
            <w:tcW w:w="1134" w:type="dxa"/>
          </w:tcPr>
          <w:p w:rsidR="007E63F0" w:rsidRDefault="004B409D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E63F0" w:rsidRDefault="003E75D0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7E63F0" w:rsidRDefault="007E63F0" w:rsidP="007E63F0">
            <w:pPr>
              <w:pStyle w:val="a3"/>
              <w:rPr>
                <w:sz w:val="28"/>
                <w:szCs w:val="28"/>
              </w:rPr>
            </w:pPr>
          </w:p>
        </w:tc>
      </w:tr>
      <w:tr w:rsidR="007E63F0" w:rsidTr="00520C41">
        <w:tc>
          <w:tcPr>
            <w:tcW w:w="594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 и полевые исследования</w:t>
            </w:r>
          </w:p>
        </w:tc>
        <w:tc>
          <w:tcPr>
            <w:tcW w:w="1134" w:type="dxa"/>
          </w:tcPr>
          <w:p w:rsidR="007E63F0" w:rsidRDefault="003E75D0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E63F0" w:rsidRDefault="003E75D0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7E63F0" w:rsidRDefault="007E63F0" w:rsidP="007E63F0">
            <w:pPr>
              <w:pStyle w:val="a3"/>
              <w:rPr>
                <w:sz w:val="28"/>
                <w:szCs w:val="28"/>
              </w:rPr>
            </w:pPr>
          </w:p>
        </w:tc>
      </w:tr>
      <w:tr w:rsidR="007E63F0" w:rsidTr="00520C41">
        <w:tc>
          <w:tcPr>
            <w:tcW w:w="594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обработка получаемых данных</w:t>
            </w:r>
          </w:p>
        </w:tc>
        <w:tc>
          <w:tcPr>
            <w:tcW w:w="1134" w:type="dxa"/>
          </w:tcPr>
          <w:p w:rsidR="007E63F0" w:rsidRDefault="003E75D0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E63F0" w:rsidRDefault="003E75D0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7E63F0" w:rsidRDefault="007E63F0" w:rsidP="007E63F0">
            <w:pPr>
              <w:pStyle w:val="a3"/>
              <w:rPr>
                <w:sz w:val="28"/>
                <w:szCs w:val="28"/>
              </w:rPr>
            </w:pPr>
          </w:p>
        </w:tc>
      </w:tr>
      <w:tr w:rsidR="007E63F0" w:rsidTr="00520C41">
        <w:tc>
          <w:tcPr>
            <w:tcW w:w="594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георадиолокационных данных</w:t>
            </w:r>
          </w:p>
        </w:tc>
        <w:tc>
          <w:tcPr>
            <w:tcW w:w="1134" w:type="dxa"/>
          </w:tcPr>
          <w:p w:rsidR="007E63F0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E63F0" w:rsidRDefault="004B409D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7E63F0" w:rsidRDefault="007E63F0" w:rsidP="007E63F0">
            <w:pPr>
              <w:pStyle w:val="a3"/>
              <w:rPr>
                <w:sz w:val="28"/>
                <w:szCs w:val="28"/>
              </w:rPr>
            </w:pPr>
          </w:p>
        </w:tc>
      </w:tr>
      <w:tr w:rsidR="00AA561A" w:rsidTr="00520C41">
        <w:tc>
          <w:tcPr>
            <w:tcW w:w="594" w:type="dxa"/>
          </w:tcPr>
          <w:p w:rsidR="00AA561A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AA561A" w:rsidRPr="00D66B7D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="00D66B7D">
              <w:rPr>
                <w:sz w:val="28"/>
                <w:szCs w:val="28"/>
                <w:lang w:val="en-US"/>
              </w:rPr>
              <w:t xml:space="preserve"> (</w:t>
            </w:r>
            <w:r w:rsidR="00D66B7D">
              <w:rPr>
                <w:sz w:val="28"/>
                <w:szCs w:val="28"/>
              </w:rPr>
              <w:t>дистанционные)</w:t>
            </w:r>
          </w:p>
        </w:tc>
        <w:tc>
          <w:tcPr>
            <w:tcW w:w="1134" w:type="dxa"/>
          </w:tcPr>
          <w:p w:rsidR="00AA561A" w:rsidRDefault="004B409D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AA561A" w:rsidRDefault="00AA561A" w:rsidP="007E63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A561A" w:rsidRDefault="004B409D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A561A" w:rsidTr="00314079">
        <w:tc>
          <w:tcPr>
            <w:tcW w:w="594" w:type="dxa"/>
          </w:tcPr>
          <w:p w:rsidR="00AA561A" w:rsidRDefault="00AA561A" w:rsidP="007E63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AA561A" w:rsidRDefault="00AA561A" w:rsidP="007E63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4218" w:type="dxa"/>
            <w:gridSpan w:val="3"/>
          </w:tcPr>
          <w:p w:rsidR="00AA561A" w:rsidRDefault="00AA561A" w:rsidP="00AA56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ЗАЧЕТ</w:t>
            </w:r>
          </w:p>
        </w:tc>
      </w:tr>
    </w:tbl>
    <w:p w:rsidR="007E63F0" w:rsidRDefault="007E63F0" w:rsidP="007E63F0">
      <w:pPr>
        <w:pStyle w:val="a3"/>
        <w:rPr>
          <w:sz w:val="28"/>
          <w:szCs w:val="28"/>
        </w:rPr>
      </w:pPr>
    </w:p>
    <w:p w:rsidR="000D7708" w:rsidRPr="000D7708" w:rsidRDefault="000D7708" w:rsidP="000D7708">
      <w:pPr>
        <w:pStyle w:val="a3"/>
        <w:jc w:val="center"/>
        <w:rPr>
          <w:b/>
          <w:sz w:val="28"/>
          <w:szCs w:val="28"/>
        </w:rPr>
      </w:pPr>
      <w:r w:rsidRPr="000D7708">
        <w:rPr>
          <w:b/>
          <w:sz w:val="28"/>
          <w:szCs w:val="28"/>
        </w:rPr>
        <w:t>Учебно-тематический план</w:t>
      </w:r>
    </w:p>
    <w:p w:rsidR="000D7708" w:rsidRPr="000D7708" w:rsidRDefault="000D7708" w:rsidP="000D7708">
      <w:pPr>
        <w:pStyle w:val="a3"/>
        <w:jc w:val="center"/>
        <w:rPr>
          <w:b/>
          <w:sz w:val="28"/>
          <w:szCs w:val="28"/>
        </w:rPr>
      </w:pPr>
      <w:r w:rsidRPr="000D7708">
        <w:rPr>
          <w:b/>
          <w:sz w:val="28"/>
          <w:szCs w:val="28"/>
        </w:rPr>
        <w:t>программы повышения квалификации</w:t>
      </w:r>
    </w:p>
    <w:p w:rsidR="00DA1BE6" w:rsidRDefault="000D7708" w:rsidP="000D770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D7708">
        <w:rPr>
          <w:b/>
          <w:sz w:val="28"/>
          <w:szCs w:val="28"/>
        </w:rPr>
        <w:t xml:space="preserve">Георадиолокация при инженерных изысканиях для    строительства и </w:t>
      </w:r>
      <w:proofErr w:type="gramStart"/>
      <w:r w:rsidRPr="000D7708">
        <w:rPr>
          <w:b/>
          <w:sz w:val="28"/>
          <w:szCs w:val="28"/>
        </w:rPr>
        <w:t>мониторинга</w:t>
      </w:r>
      <w:proofErr w:type="gramEnd"/>
      <w:r w:rsidRPr="000D7708">
        <w:rPr>
          <w:b/>
          <w:sz w:val="28"/>
          <w:szCs w:val="28"/>
        </w:rPr>
        <w:t xml:space="preserve"> железных дорог</w:t>
      </w:r>
      <w:r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1134"/>
        <w:gridCol w:w="1559"/>
        <w:gridCol w:w="1525"/>
      </w:tblGrid>
      <w:tr w:rsidR="000D7708" w:rsidRPr="000D7708" w:rsidTr="00783430">
        <w:trPr>
          <w:trHeight w:val="450"/>
        </w:trPr>
        <w:tc>
          <w:tcPr>
            <w:tcW w:w="675" w:type="dxa"/>
            <w:vMerge w:val="restart"/>
          </w:tcPr>
          <w:p w:rsidR="000D7708" w:rsidRPr="000D7708" w:rsidRDefault="000D7708" w:rsidP="00DA1BE6">
            <w:pPr>
              <w:pStyle w:val="a3"/>
            </w:pPr>
            <w:r w:rsidRPr="000D7708">
              <w:t>№</w:t>
            </w:r>
          </w:p>
          <w:p w:rsidR="000D7708" w:rsidRPr="000D7708" w:rsidRDefault="000D7708" w:rsidP="00DA1BE6">
            <w:pPr>
              <w:pStyle w:val="a3"/>
            </w:pPr>
            <w:proofErr w:type="gramStart"/>
            <w:r w:rsidRPr="000D7708">
              <w:t>п</w:t>
            </w:r>
            <w:proofErr w:type="gramEnd"/>
            <w:r w:rsidRPr="000D7708">
              <w:t>/п</w:t>
            </w:r>
          </w:p>
        </w:tc>
        <w:tc>
          <w:tcPr>
            <w:tcW w:w="4678" w:type="dxa"/>
            <w:vMerge w:val="restart"/>
          </w:tcPr>
          <w:p w:rsidR="000D7708" w:rsidRPr="000D7708" w:rsidRDefault="000D7708" w:rsidP="00DA1BE6">
            <w:pPr>
              <w:pStyle w:val="a3"/>
            </w:pPr>
            <w:r w:rsidRPr="000D7708"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0D7708" w:rsidRPr="000D7708" w:rsidRDefault="000D7708" w:rsidP="00DA1BE6">
            <w:pPr>
              <w:pStyle w:val="a3"/>
            </w:pPr>
            <w:r w:rsidRPr="000D7708">
              <w:t>Всего,</w:t>
            </w:r>
          </w:p>
          <w:p w:rsidR="000D7708" w:rsidRPr="000D7708" w:rsidRDefault="000D7708" w:rsidP="00DA1BE6">
            <w:pPr>
              <w:pStyle w:val="a3"/>
            </w:pPr>
            <w:r w:rsidRPr="000D7708">
              <w:t>час.</w:t>
            </w:r>
          </w:p>
        </w:tc>
        <w:tc>
          <w:tcPr>
            <w:tcW w:w="3084" w:type="dxa"/>
            <w:gridSpan w:val="2"/>
          </w:tcPr>
          <w:p w:rsidR="000D7708" w:rsidRPr="000D7708" w:rsidRDefault="000D7708" w:rsidP="00DA1BE6">
            <w:pPr>
              <w:pStyle w:val="a3"/>
            </w:pPr>
            <w:r w:rsidRPr="000D7708">
              <w:t xml:space="preserve">        В том числе</w:t>
            </w:r>
          </w:p>
        </w:tc>
      </w:tr>
      <w:tr w:rsidR="000D7708" w:rsidRPr="000D7708" w:rsidTr="000D7708">
        <w:trPr>
          <w:trHeight w:val="480"/>
        </w:trPr>
        <w:tc>
          <w:tcPr>
            <w:tcW w:w="675" w:type="dxa"/>
            <w:vMerge/>
          </w:tcPr>
          <w:p w:rsidR="000D7708" w:rsidRPr="000D7708" w:rsidRDefault="000D7708" w:rsidP="00DA1BE6">
            <w:pPr>
              <w:pStyle w:val="a3"/>
            </w:pPr>
          </w:p>
        </w:tc>
        <w:tc>
          <w:tcPr>
            <w:tcW w:w="4678" w:type="dxa"/>
            <w:vMerge/>
          </w:tcPr>
          <w:p w:rsidR="000D7708" w:rsidRPr="000D7708" w:rsidRDefault="000D7708" w:rsidP="00DA1BE6">
            <w:pPr>
              <w:pStyle w:val="a3"/>
            </w:pPr>
          </w:p>
        </w:tc>
        <w:tc>
          <w:tcPr>
            <w:tcW w:w="1134" w:type="dxa"/>
            <w:vMerge/>
          </w:tcPr>
          <w:p w:rsidR="000D7708" w:rsidRPr="000D7708" w:rsidRDefault="000D7708" w:rsidP="00DA1BE6">
            <w:pPr>
              <w:pStyle w:val="a3"/>
            </w:pPr>
          </w:p>
        </w:tc>
        <w:tc>
          <w:tcPr>
            <w:tcW w:w="1559" w:type="dxa"/>
          </w:tcPr>
          <w:p w:rsidR="000D7708" w:rsidRPr="000D7708" w:rsidRDefault="000D7708" w:rsidP="00DA1BE6">
            <w:pPr>
              <w:pStyle w:val="a3"/>
            </w:pPr>
            <w:r w:rsidRPr="000D7708">
              <w:t>Лекции</w:t>
            </w:r>
          </w:p>
        </w:tc>
        <w:tc>
          <w:tcPr>
            <w:tcW w:w="1525" w:type="dxa"/>
          </w:tcPr>
          <w:p w:rsidR="000D7708" w:rsidRPr="000D7708" w:rsidRDefault="000D7708" w:rsidP="00DA1BE6">
            <w:pPr>
              <w:pStyle w:val="a3"/>
            </w:pPr>
            <w:proofErr w:type="spellStart"/>
            <w:r w:rsidRPr="000D7708">
              <w:t>Практич</w:t>
            </w:r>
            <w:proofErr w:type="spellEnd"/>
            <w:r w:rsidRPr="000D7708">
              <w:t>.</w:t>
            </w:r>
          </w:p>
          <w:p w:rsidR="000D7708" w:rsidRPr="000D7708" w:rsidRDefault="000D7708" w:rsidP="00DA1BE6">
            <w:pPr>
              <w:pStyle w:val="a3"/>
            </w:pPr>
            <w:r w:rsidRPr="000D7708">
              <w:t xml:space="preserve">и </w:t>
            </w:r>
            <w:proofErr w:type="spellStart"/>
            <w:r w:rsidRPr="000D7708">
              <w:t>лаборат</w:t>
            </w:r>
            <w:proofErr w:type="spellEnd"/>
            <w:r w:rsidRPr="000D7708">
              <w:t>. занятия</w:t>
            </w:r>
          </w:p>
        </w:tc>
      </w:tr>
      <w:tr w:rsidR="000D7708" w:rsidTr="000D7708">
        <w:tc>
          <w:tcPr>
            <w:tcW w:w="675" w:type="dxa"/>
          </w:tcPr>
          <w:p w:rsidR="000D7708" w:rsidRPr="00D419EF" w:rsidRDefault="000D7708" w:rsidP="00DA1BE6">
            <w:pPr>
              <w:pStyle w:val="a3"/>
              <w:rPr>
                <w:b/>
                <w:sz w:val="28"/>
                <w:szCs w:val="28"/>
              </w:rPr>
            </w:pPr>
            <w:r w:rsidRPr="00D419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7708" w:rsidRPr="00D419EF" w:rsidRDefault="000D7708" w:rsidP="00DA1BE6">
            <w:pPr>
              <w:pStyle w:val="a3"/>
              <w:rPr>
                <w:b/>
                <w:sz w:val="28"/>
                <w:szCs w:val="28"/>
              </w:rPr>
            </w:pPr>
            <w:r w:rsidRPr="00D419EF">
              <w:rPr>
                <w:b/>
                <w:sz w:val="28"/>
                <w:szCs w:val="28"/>
              </w:rPr>
              <w:t>Физические основы метода георадиолокации</w:t>
            </w:r>
          </w:p>
        </w:tc>
        <w:tc>
          <w:tcPr>
            <w:tcW w:w="1134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0D7708" w:rsidTr="000D7708">
        <w:tc>
          <w:tcPr>
            <w:tcW w:w="675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теории распространения </w:t>
            </w:r>
            <w:r w:rsidR="00D419EF">
              <w:rPr>
                <w:sz w:val="28"/>
                <w:szCs w:val="28"/>
              </w:rPr>
              <w:t>электромагнитных волн в диэлектриках</w:t>
            </w:r>
          </w:p>
        </w:tc>
        <w:tc>
          <w:tcPr>
            <w:tcW w:w="1134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0D7708" w:rsidTr="000D7708">
        <w:tc>
          <w:tcPr>
            <w:tcW w:w="675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реальных сред в поле георадара</w:t>
            </w:r>
          </w:p>
        </w:tc>
        <w:tc>
          <w:tcPr>
            <w:tcW w:w="1134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D7708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0D7708" w:rsidRDefault="000D770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Волновые картины в георадиолокации</w:t>
            </w:r>
          </w:p>
        </w:tc>
        <w:tc>
          <w:tcPr>
            <w:tcW w:w="1134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Принципиальные ограничения метода георадиолокации</w:t>
            </w:r>
          </w:p>
        </w:tc>
        <w:tc>
          <w:tcPr>
            <w:tcW w:w="1134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Pr="00D419EF" w:rsidRDefault="00D419EF" w:rsidP="00DA1BE6">
            <w:pPr>
              <w:pStyle w:val="a3"/>
              <w:rPr>
                <w:b/>
                <w:sz w:val="28"/>
                <w:szCs w:val="28"/>
              </w:rPr>
            </w:pPr>
            <w:r w:rsidRPr="00D419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419EF" w:rsidRPr="00D419EF" w:rsidRDefault="00D419EF" w:rsidP="00DA1BE6">
            <w:pPr>
              <w:pStyle w:val="a3"/>
              <w:rPr>
                <w:b/>
                <w:sz w:val="28"/>
                <w:szCs w:val="28"/>
              </w:rPr>
            </w:pPr>
            <w:r w:rsidRPr="00D419EF">
              <w:rPr>
                <w:b/>
                <w:sz w:val="28"/>
                <w:szCs w:val="28"/>
              </w:rPr>
              <w:t>Аппаратура и полевые исследования</w:t>
            </w:r>
          </w:p>
        </w:tc>
        <w:tc>
          <w:tcPr>
            <w:tcW w:w="1134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Pr="00D419EF" w:rsidRDefault="00D419EF" w:rsidP="00DA1BE6">
            <w:pPr>
              <w:pStyle w:val="a3"/>
              <w:rPr>
                <w:sz w:val="28"/>
                <w:szCs w:val="28"/>
              </w:rPr>
            </w:pPr>
            <w:r w:rsidRPr="00D419E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D419EF" w:rsidRPr="00D419EF" w:rsidRDefault="00D419EF" w:rsidP="00D419EF">
            <w:pPr>
              <w:pStyle w:val="a3"/>
              <w:rPr>
                <w:sz w:val="28"/>
                <w:szCs w:val="28"/>
              </w:rPr>
            </w:pPr>
            <w:r w:rsidRPr="00D419EF">
              <w:rPr>
                <w:sz w:val="28"/>
                <w:szCs w:val="28"/>
              </w:rPr>
              <w:t>Блок-схема георадаров</w:t>
            </w:r>
          </w:p>
        </w:tc>
        <w:tc>
          <w:tcPr>
            <w:tcW w:w="1134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P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678" w:type="dxa"/>
          </w:tcPr>
          <w:p w:rsidR="00D419EF" w:rsidRPr="00D419EF" w:rsidRDefault="00D419EF" w:rsidP="00D419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методики исследований</w:t>
            </w:r>
          </w:p>
        </w:tc>
        <w:tc>
          <w:tcPr>
            <w:tcW w:w="1134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D419EF" w:rsidTr="000D7708">
        <w:tc>
          <w:tcPr>
            <w:tcW w:w="675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D419EF" w:rsidRDefault="00D419EF" w:rsidP="00D419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георадаром. Полевые</w:t>
            </w:r>
            <w:r w:rsidR="00541C99">
              <w:rPr>
                <w:sz w:val="28"/>
                <w:szCs w:val="28"/>
              </w:rPr>
              <w:t xml:space="preserve"> наблюдения.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419EF" w:rsidRDefault="00D419EF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419EF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1C99" w:rsidTr="000D7708">
        <w:tc>
          <w:tcPr>
            <w:tcW w:w="675" w:type="dxa"/>
          </w:tcPr>
          <w:p w:rsidR="00541C99" w:rsidRPr="00541C99" w:rsidRDefault="00541C99" w:rsidP="00DA1BE6">
            <w:pPr>
              <w:pStyle w:val="a3"/>
              <w:rPr>
                <w:b/>
                <w:sz w:val="28"/>
                <w:szCs w:val="28"/>
              </w:rPr>
            </w:pPr>
            <w:r w:rsidRPr="00541C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41C99" w:rsidRPr="00541C99" w:rsidRDefault="00541C99" w:rsidP="00D419EF">
            <w:pPr>
              <w:pStyle w:val="a3"/>
              <w:rPr>
                <w:b/>
                <w:sz w:val="28"/>
                <w:szCs w:val="28"/>
              </w:rPr>
            </w:pPr>
            <w:r w:rsidRPr="00541C99">
              <w:rPr>
                <w:b/>
                <w:sz w:val="28"/>
                <w:szCs w:val="28"/>
              </w:rPr>
              <w:t>Цифровая обработка получаемых данных</w:t>
            </w:r>
          </w:p>
        </w:tc>
        <w:tc>
          <w:tcPr>
            <w:tcW w:w="1134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541C99" w:rsidTr="000D7708">
        <w:tc>
          <w:tcPr>
            <w:tcW w:w="675" w:type="dxa"/>
          </w:tcPr>
          <w:p w:rsidR="00541C99" w:rsidRPr="00541C99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541C99" w:rsidRPr="00541C99" w:rsidRDefault="00541C99" w:rsidP="00D419EF">
            <w:pPr>
              <w:pStyle w:val="a3"/>
              <w:rPr>
                <w:sz w:val="28"/>
                <w:szCs w:val="28"/>
              </w:rPr>
            </w:pPr>
            <w:r w:rsidRPr="00541C99">
              <w:rPr>
                <w:sz w:val="28"/>
                <w:szCs w:val="28"/>
              </w:rPr>
              <w:t>Принципы цифровой обработки информации</w:t>
            </w:r>
          </w:p>
        </w:tc>
        <w:tc>
          <w:tcPr>
            <w:tcW w:w="1134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9" w:rsidRPr="00EB4728" w:rsidRDefault="00EB4728" w:rsidP="00DA1BE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541C99" w:rsidTr="000D7708">
        <w:tc>
          <w:tcPr>
            <w:tcW w:w="675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541C99" w:rsidRPr="00541C99" w:rsidRDefault="00541C99" w:rsidP="00D419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процедуры обработки. Сравнительный анализ наиболее распространенных систем обработки.</w:t>
            </w:r>
          </w:p>
        </w:tc>
        <w:tc>
          <w:tcPr>
            <w:tcW w:w="1134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9" w:rsidRPr="00EB4728" w:rsidRDefault="00EB4728" w:rsidP="00DA1BE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541C99" w:rsidRPr="00A349F9" w:rsidTr="000D7708">
        <w:tc>
          <w:tcPr>
            <w:tcW w:w="675" w:type="dxa"/>
          </w:tcPr>
          <w:p w:rsidR="00541C99" w:rsidRDefault="00541C9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541C99" w:rsidRPr="00F13582" w:rsidRDefault="00541C99" w:rsidP="00A349F9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</w:t>
            </w:r>
            <w:r w:rsidRPr="00A349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A349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системах</w:t>
            </w:r>
            <w:r w:rsidRPr="00A349F9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RadExPro</w:t>
            </w:r>
            <w:proofErr w:type="spellEnd"/>
            <w:r w:rsidRPr="00A349F9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>, “</w:t>
            </w:r>
            <w:proofErr w:type="spellStart"/>
            <w:r>
              <w:rPr>
                <w:sz w:val="28"/>
                <w:szCs w:val="28"/>
                <w:lang w:val="en-US"/>
              </w:rPr>
              <w:t>RadExplorer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="00F13582" w:rsidRPr="00F1358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“Geo</w:t>
            </w:r>
            <w:r w:rsidR="00A349F9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can</w:t>
            </w:r>
            <w:r w:rsidR="004E551A"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  <w:lang w:val="en-US"/>
              </w:rPr>
              <w:t>”</w:t>
            </w:r>
            <w:r w:rsidR="00F13582" w:rsidRPr="00F13582">
              <w:rPr>
                <w:sz w:val="28"/>
                <w:szCs w:val="28"/>
                <w:lang w:val="en-US"/>
              </w:rPr>
              <w:t xml:space="preserve"> , «</w:t>
            </w:r>
            <w:r w:rsidR="00F13582">
              <w:rPr>
                <w:sz w:val="28"/>
                <w:szCs w:val="28"/>
                <w:lang w:val="en-US"/>
              </w:rPr>
              <w:t>Prism2.5</w:t>
            </w:r>
            <w:r w:rsidR="00F13582" w:rsidRPr="00F13582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</w:tcPr>
          <w:p w:rsidR="00541C99" w:rsidRPr="00A349F9" w:rsidRDefault="00541C99" w:rsidP="00DA1BE6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41C99" w:rsidRPr="00A349F9" w:rsidRDefault="00EB4728" w:rsidP="00DA1BE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541C99" w:rsidRPr="00A349F9" w:rsidRDefault="00541C99" w:rsidP="00DA1BE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63CC7" w:rsidRPr="00A349F9" w:rsidTr="000D7708">
        <w:tc>
          <w:tcPr>
            <w:tcW w:w="675" w:type="dxa"/>
          </w:tcPr>
          <w:p w:rsidR="00163CC7" w:rsidRPr="00E22AA9" w:rsidRDefault="00163CC7" w:rsidP="00DA1BE6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E22AA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</w:tcPr>
          <w:p w:rsidR="00163CC7" w:rsidRPr="00E22AA9" w:rsidRDefault="00163CC7" w:rsidP="00A349F9">
            <w:pPr>
              <w:pStyle w:val="a3"/>
              <w:rPr>
                <w:b/>
                <w:sz w:val="28"/>
                <w:szCs w:val="28"/>
              </w:rPr>
            </w:pPr>
            <w:r w:rsidRPr="00E22AA9">
              <w:rPr>
                <w:b/>
                <w:sz w:val="28"/>
                <w:szCs w:val="28"/>
              </w:rPr>
              <w:t>Интерпретация георадиолокационных данных</w:t>
            </w:r>
          </w:p>
        </w:tc>
        <w:tc>
          <w:tcPr>
            <w:tcW w:w="1134" w:type="dxa"/>
          </w:tcPr>
          <w:p w:rsidR="00163CC7" w:rsidRPr="00163CC7" w:rsidRDefault="00163CC7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63CC7" w:rsidRPr="00163CC7" w:rsidRDefault="00163CC7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163CC7" w:rsidRPr="00A349F9" w:rsidRDefault="00163CC7" w:rsidP="00DA1BE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CA77A8" w:rsidRPr="00A349F9" w:rsidTr="000D7708">
        <w:tc>
          <w:tcPr>
            <w:tcW w:w="675" w:type="dxa"/>
          </w:tcPr>
          <w:p w:rsidR="00CA77A8" w:rsidRP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</w:tcPr>
          <w:p w:rsidR="00CA77A8" w:rsidRDefault="00CA77A8" w:rsidP="00A349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Некоторые особенности записи.</w:t>
            </w:r>
          </w:p>
        </w:tc>
        <w:tc>
          <w:tcPr>
            <w:tcW w:w="1134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77A8" w:rsidRPr="00A349F9" w:rsidRDefault="00CA77A8" w:rsidP="00DA1BE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CA77A8" w:rsidRPr="00A349F9" w:rsidTr="000D7708">
        <w:tc>
          <w:tcPr>
            <w:tcW w:w="675" w:type="dxa"/>
          </w:tcPr>
          <w:p w:rsidR="00CA77A8" w:rsidRP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CA77A8" w:rsidRDefault="00CA77A8" w:rsidP="00A349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волн-помех. Определение георадиолокационных комплексов и фаций. Построение глубинных разрезов.</w:t>
            </w:r>
          </w:p>
        </w:tc>
        <w:tc>
          <w:tcPr>
            <w:tcW w:w="1134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CA77A8" w:rsidRPr="00CA77A8" w:rsidRDefault="00CA77A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CA77A8" w:rsidRPr="00A349F9" w:rsidTr="000D7708">
        <w:tc>
          <w:tcPr>
            <w:tcW w:w="675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CA77A8" w:rsidRDefault="00CA77A8" w:rsidP="00A349F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объектов искусственного и естественного происхождения (труб,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абелей</w:t>
            </w:r>
            <w:proofErr w:type="spellEnd"/>
            <w:r>
              <w:rPr>
                <w:sz w:val="28"/>
                <w:szCs w:val="28"/>
              </w:rPr>
              <w:t>, коллекторов)</w:t>
            </w:r>
          </w:p>
        </w:tc>
        <w:tc>
          <w:tcPr>
            <w:tcW w:w="1134" w:type="dxa"/>
          </w:tcPr>
          <w:p w:rsidR="00CA77A8" w:rsidRDefault="00E22AA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A77A8" w:rsidRPr="00CA77A8" w:rsidRDefault="00CA77A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CA77A8" w:rsidRPr="00A349F9" w:rsidTr="000D7708">
        <w:tc>
          <w:tcPr>
            <w:tcW w:w="675" w:type="dxa"/>
          </w:tcPr>
          <w:p w:rsidR="00CA77A8" w:rsidRDefault="00CA77A8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678" w:type="dxa"/>
          </w:tcPr>
          <w:p w:rsidR="00CA77A8" w:rsidRDefault="00CA77A8" w:rsidP="00CA77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зон повышенного увлажнения и УГВ. Изучение карста, </w:t>
            </w:r>
            <w:r w:rsidR="00EB2424">
              <w:rPr>
                <w:sz w:val="28"/>
                <w:szCs w:val="28"/>
              </w:rPr>
              <w:t xml:space="preserve">работы на болотах. Работы на многолетнемерзлых породах (бугры пучения, </w:t>
            </w:r>
            <w:proofErr w:type="spellStart"/>
            <w:r w:rsidR="00EB2424">
              <w:rPr>
                <w:sz w:val="28"/>
                <w:szCs w:val="28"/>
              </w:rPr>
              <w:t>термокарст</w:t>
            </w:r>
            <w:proofErr w:type="spellEnd"/>
            <w:r w:rsidR="00EB2424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134" w:type="dxa"/>
          </w:tcPr>
          <w:p w:rsidR="00CA77A8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A77A8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A77A8" w:rsidRPr="00CA77A8" w:rsidRDefault="00CA77A8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EB2424" w:rsidRPr="00A349F9" w:rsidTr="000D7708">
        <w:tc>
          <w:tcPr>
            <w:tcW w:w="675" w:type="dxa"/>
          </w:tcPr>
          <w:p w:rsidR="00EB2424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78" w:type="dxa"/>
          </w:tcPr>
          <w:p w:rsidR="00EB2424" w:rsidRDefault="00EB2424" w:rsidP="00CA77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пресноводных акваториях. Исследование полотна автомобильных дорог.</w:t>
            </w:r>
          </w:p>
        </w:tc>
        <w:tc>
          <w:tcPr>
            <w:tcW w:w="1134" w:type="dxa"/>
          </w:tcPr>
          <w:p w:rsidR="00EB2424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2424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B2424" w:rsidRPr="00CA77A8" w:rsidRDefault="00EB2424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EB2424" w:rsidRPr="00A349F9" w:rsidTr="000D7708">
        <w:tc>
          <w:tcPr>
            <w:tcW w:w="675" w:type="dxa"/>
          </w:tcPr>
          <w:p w:rsidR="00EB2424" w:rsidRDefault="00EB2424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78" w:type="dxa"/>
          </w:tcPr>
          <w:p w:rsidR="00EB2424" w:rsidRDefault="00EB2424" w:rsidP="00E22AA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Обследование железнодорожных насыпей (типы деформаций в насыпях; определение мощности слоев насыпи; изучение состояния балластной призмы; выделение кровли загрязненного слоя балластной призмы;</w:t>
            </w:r>
            <w:r w:rsidR="000A7B9D">
              <w:rPr>
                <w:sz w:val="28"/>
                <w:szCs w:val="28"/>
              </w:rPr>
              <w:t xml:space="preserve"> оползание на склонах насыпей; </w:t>
            </w:r>
            <w:r w:rsidR="00E22AA9">
              <w:rPr>
                <w:sz w:val="28"/>
                <w:szCs w:val="28"/>
              </w:rPr>
              <w:t>поиск зон повышенного увлажнения в слоях насыпи;</w:t>
            </w:r>
            <w:r>
              <w:rPr>
                <w:sz w:val="28"/>
                <w:szCs w:val="28"/>
              </w:rPr>
              <w:t xml:space="preserve"> деформации в различных слоях насыпей и деформации </w:t>
            </w:r>
            <w:r>
              <w:rPr>
                <w:sz w:val="28"/>
                <w:szCs w:val="28"/>
              </w:rPr>
              <w:lastRenderedPageBreak/>
              <w:t>насыпей</w:t>
            </w:r>
            <w:r w:rsidR="000A7B9D">
              <w:rPr>
                <w:sz w:val="28"/>
                <w:szCs w:val="28"/>
              </w:rPr>
              <w:t>, обусловленные процессами, происходящими вне насыпей; выявление балластных корыт и связанные с ними участки проседания и пучения;</w:t>
            </w:r>
            <w:proofErr w:type="gramEnd"/>
            <w:r w:rsidR="000A7B9D">
              <w:rPr>
                <w:sz w:val="28"/>
                <w:szCs w:val="28"/>
              </w:rPr>
              <w:t xml:space="preserve"> выделение </w:t>
            </w:r>
            <w:proofErr w:type="spellStart"/>
            <w:r w:rsidR="000A7B9D">
              <w:rPr>
                <w:sz w:val="28"/>
                <w:szCs w:val="28"/>
              </w:rPr>
              <w:t>карстоопасных</w:t>
            </w:r>
            <w:proofErr w:type="spellEnd"/>
            <w:r w:rsidR="000A7B9D">
              <w:rPr>
                <w:sz w:val="28"/>
                <w:szCs w:val="28"/>
              </w:rPr>
              <w:t xml:space="preserve"> участков; </w:t>
            </w:r>
            <w:proofErr w:type="gramStart"/>
            <w:r w:rsidR="000A7B9D">
              <w:rPr>
                <w:sz w:val="28"/>
                <w:szCs w:val="28"/>
              </w:rPr>
              <w:t>мониторинг ж</w:t>
            </w:r>
            <w:proofErr w:type="gramEnd"/>
            <w:r w:rsidR="000A7B9D">
              <w:rPr>
                <w:sz w:val="28"/>
                <w:szCs w:val="28"/>
              </w:rPr>
              <w:t>/</w:t>
            </w:r>
            <w:proofErr w:type="spellStart"/>
            <w:r w:rsidR="000A7B9D">
              <w:rPr>
                <w:sz w:val="28"/>
                <w:szCs w:val="28"/>
              </w:rPr>
              <w:t>д</w:t>
            </w:r>
            <w:proofErr w:type="spellEnd"/>
            <w:r w:rsidR="000A7B9D">
              <w:rPr>
                <w:sz w:val="28"/>
                <w:szCs w:val="28"/>
              </w:rPr>
              <w:t xml:space="preserve"> насыпей – заверка работ по их укреплению; комплексное обследование насыпей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2424" w:rsidRDefault="00E22AA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EB2424" w:rsidRDefault="00E22AA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EB2424" w:rsidRPr="00CA77A8" w:rsidRDefault="00EB2424" w:rsidP="00DA1BE6">
            <w:pPr>
              <w:pStyle w:val="a3"/>
              <w:rPr>
                <w:sz w:val="28"/>
                <w:szCs w:val="28"/>
              </w:rPr>
            </w:pPr>
          </w:p>
        </w:tc>
      </w:tr>
      <w:tr w:rsidR="00E22AA9" w:rsidRPr="00A349F9" w:rsidTr="000D7708">
        <w:tc>
          <w:tcPr>
            <w:tcW w:w="675" w:type="dxa"/>
          </w:tcPr>
          <w:p w:rsidR="00E22AA9" w:rsidRPr="00D67FD7" w:rsidRDefault="00E22AA9" w:rsidP="00DA1BE6">
            <w:pPr>
              <w:pStyle w:val="a3"/>
              <w:rPr>
                <w:b/>
                <w:sz w:val="28"/>
                <w:szCs w:val="28"/>
              </w:rPr>
            </w:pPr>
            <w:r w:rsidRPr="00D67FD7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E22AA9" w:rsidRPr="00D67FD7" w:rsidRDefault="00E22AA9" w:rsidP="00E22AA9">
            <w:pPr>
              <w:pStyle w:val="a3"/>
              <w:rPr>
                <w:b/>
                <w:sz w:val="28"/>
                <w:szCs w:val="28"/>
              </w:rPr>
            </w:pPr>
            <w:r w:rsidRPr="00D67FD7">
              <w:rPr>
                <w:b/>
                <w:sz w:val="28"/>
                <w:szCs w:val="28"/>
              </w:rPr>
              <w:t>Практические занятия по анализу (интерпретации) георадиолокационных данных.</w:t>
            </w:r>
          </w:p>
        </w:tc>
        <w:tc>
          <w:tcPr>
            <w:tcW w:w="1134" w:type="dxa"/>
          </w:tcPr>
          <w:p w:rsidR="00E22AA9" w:rsidRDefault="00E22AA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E22AA9" w:rsidRDefault="00E22AA9" w:rsidP="00DA1B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22AA9" w:rsidRPr="00CA77A8" w:rsidRDefault="00E22AA9" w:rsidP="00DA1B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F71347" w:rsidRDefault="00F71347" w:rsidP="00F713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347" w:rsidRPr="00D67FD7" w:rsidRDefault="00F71347" w:rsidP="00D67F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D67FD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D67FD7" w:rsidRPr="00D67FD7" w:rsidRDefault="00D67FD7" w:rsidP="00D67FD7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проводятся в аудитории, оборудованной мультимедийным проектором, доской для написания фломастерами. Практические занятия с аппаратурой проводятся на </w:t>
      </w:r>
      <w:proofErr w:type="spellStart"/>
      <w:r>
        <w:rPr>
          <w:rFonts w:ascii="Times New Roman" w:hAnsi="Times New Roman"/>
          <w:sz w:val="28"/>
          <w:szCs w:val="28"/>
        </w:rPr>
        <w:t>георадарах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различными антеннами серий «Око»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13582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«Зонд» </w:t>
      </w:r>
      <w:r w:rsidR="00F13582">
        <w:rPr>
          <w:rFonts w:ascii="Times New Roman" w:hAnsi="Times New Roman"/>
          <w:sz w:val="28"/>
          <w:szCs w:val="28"/>
        </w:rPr>
        <w:t>, «Питон</w:t>
      </w:r>
      <w:r w:rsidR="00622C57" w:rsidRPr="00622C57">
        <w:rPr>
          <w:rFonts w:ascii="Times New Roman" w:hAnsi="Times New Roman"/>
          <w:sz w:val="28"/>
          <w:szCs w:val="28"/>
        </w:rPr>
        <w:t>-3</w:t>
      </w:r>
      <w:bookmarkStart w:id="0" w:name="_GoBack"/>
      <w:bookmarkEnd w:id="0"/>
      <w:r w:rsidR="00F1358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(имеются в наличии). Для занятий по цифровой обработке георадиолокационных данных есть все необходимые программы. Практические занятия по интерпретации проводятся с использованием Атласа учебных задач, разработанного авторами курса. </w:t>
      </w:r>
    </w:p>
    <w:p w:rsidR="00D67FD7" w:rsidRPr="00D67FD7" w:rsidRDefault="00D67FD7" w:rsidP="00D67F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67FD7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D67FD7" w:rsidRPr="001779E9" w:rsidRDefault="001779E9" w:rsidP="00D67FD7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учебном процессе используются учебные пособия, изданные авторами по данному курсу (раздаются слушателям) и презентации лекций (также даются слушателям). По темам, рассматриваемым в курсе, имеется дополнительная литература в цифровом виде.</w:t>
      </w:r>
    </w:p>
    <w:p w:rsidR="0085005F" w:rsidRPr="008E1C8A" w:rsidRDefault="0085005F" w:rsidP="0085005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C8A">
        <w:rPr>
          <w:sz w:val="28"/>
          <w:szCs w:val="28"/>
        </w:rPr>
        <w:t>6. Требования к результатам обучения</w:t>
      </w:r>
    </w:p>
    <w:p w:rsidR="00FD08B3" w:rsidRDefault="00FD08B3" w:rsidP="00FD08B3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sz w:val="28"/>
          <w:szCs w:val="28"/>
        </w:rPr>
        <w:t xml:space="preserve">Аттестация слушателей производится в форме устного зачета после сдачи учебных задач по интерпретации. </w:t>
      </w:r>
      <w:r w:rsidRPr="00FD08B3">
        <w:rPr>
          <w:rFonts w:ascii="Times New Roman" w:eastAsia="Calibri" w:hAnsi="Times New Roman" w:cs="Times New Roman"/>
          <w:iCs/>
          <w:sz w:val="28"/>
          <w:szCs w:val="28"/>
        </w:rPr>
        <w:t xml:space="preserve">Оценка уровня освоения программы осуществляется аттестационной комиссией по пятибалльной системе. </w:t>
      </w:r>
    </w:p>
    <w:p w:rsidR="00FD08B3" w:rsidRDefault="00FD08B3" w:rsidP="00FD08B3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D08B3" w:rsidRDefault="00FD08B3" w:rsidP="00FD08B3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основных вопросов для аттестации:</w:t>
      </w:r>
    </w:p>
    <w:p w:rsidR="00FD08B3" w:rsidRPr="00FD08B3" w:rsidRDefault="00FD08B3" w:rsidP="00FD08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Задачи, решаемые с помощью георадиолокационных исследований.</w:t>
      </w:r>
    </w:p>
    <w:p w:rsidR="00FD08B3" w:rsidRPr="00FD08B3" w:rsidRDefault="00FD08B3" w:rsidP="00FD08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2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Основные уравнения распространения электромагнитных волн в поглощающей среде.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3.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Отражение и преломление плоских электромагнитных волн, модель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георадиолокационной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трассы.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lastRenderedPageBreak/>
        <w:t>4.Вертикальная и горизонтальная разрешающая способность метода георадиолокации.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5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08B3">
        <w:rPr>
          <w:rFonts w:ascii="Times New Roman" w:eastAsia="Calibri" w:hAnsi="Times New Roman" w:cs="Times New Roman"/>
          <w:sz w:val="28"/>
          <w:szCs w:val="28"/>
        </w:rPr>
        <w:t>Дисперсия электромагнитных волн в реальных средах в частотном диапазоне 10 МГц – 2 ГГц.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6.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08B3">
        <w:rPr>
          <w:rFonts w:ascii="Times New Roman" w:eastAsia="Calibri" w:hAnsi="Times New Roman" w:cs="Times New Roman"/>
          <w:sz w:val="28"/>
          <w:szCs w:val="28"/>
        </w:rPr>
        <w:t>Глубинность георадиолокационных исследований.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7. Блок-схема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георадара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, его основные характеристики.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8.</w:t>
      </w:r>
      <w:r w:rsidRPr="00FD08B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Типы антенн, используемых в георадиолокации. 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9. Характеристика направленности антенн, ее параметры и возможности ее регулировки.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10. Методики георадиолокационных наблюдений при решении различных задач.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11. Проектирование методики георадиолокационных наблюдений.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12. Обработка полевых данных георадиолокации.</w:t>
      </w:r>
    </w:p>
    <w:p w:rsidR="00FD08B3" w:rsidRPr="00FD08B3" w:rsidRDefault="00FD08B3" w:rsidP="00FD08B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13. Как форма отраженного от границы импульса используется при интерпретации георадиолокационных данных?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14.  Как соотносятся форма отражающей границы на временном разрезе и на реальном разрезе?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15.  Вертикальная и горизонтальная разрешающая способность.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17.  Типы волн-помех и признаки их выделения.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18.  Определение скорости распространения электромагнитных волн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19.  Что влияет на скорость распространения электромагнитных волн</w:t>
      </w:r>
      <w:r w:rsidR="00D6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20.  Геологическая привязка георадарограмм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21.  Дать определение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георадарного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комплекса.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22.  Виды залегания слоев по отношению к границам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георадарного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комплекса.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23. Что такое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георадарная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фация.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24. По каким признакам выделяются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георадарные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фации</w:t>
      </w:r>
      <w:r w:rsidR="00D6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lastRenderedPageBreak/>
        <w:t>25. Типы рисунков, образуемых осями синфазности на георадиолокационных разрезах.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26. Есть ли однозначное соответствие между типами волновой картины и литологией отложений?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27. Что такое тип расходящихся отражений?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28. Что такое «заполняющие»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георадарные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фации?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29. Как влияет методика наблюдений на волновую картину при исследованиях с различными антеннами?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proofErr w:type="gramStart"/>
      <w:r w:rsidRPr="00FD08B3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глубинность исследований при работах с разными антеннами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31. По какому признаку выделяют линейные объекты на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георадарограммах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32. При каком строении разреза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георадиолокационные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исследования проводить не рекомендуется?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33. Назовите признаки наличия пустот на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георадарограммах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34. Какая методика наиболее эффективна при проведении георадиолокационных исследований в археологии?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35. Признаки выделения уровня грунтовых вод.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36. Что такое зоны локального повышенного увлажнения и признаки их выделения на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георадарограммах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37. Возможности георадиолокации в поисках карста..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38. </w:t>
      </w:r>
      <w:proofErr w:type="gramStart"/>
      <w:r w:rsidRPr="00FD08B3">
        <w:rPr>
          <w:rFonts w:ascii="Times New Roman" w:eastAsia="Calibri" w:hAnsi="Times New Roman" w:cs="Times New Roman"/>
          <w:sz w:val="28"/>
          <w:szCs w:val="28"/>
        </w:rPr>
        <w:t>Какова</w:t>
      </w:r>
      <w:proofErr w:type="gram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глубинность исследований ледников?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39. Могут ли реальные границы пересекаться на георадиолокационных профилях?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40. Можно ли использовать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георадиолокацию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при изучении мест загрязнений нефтепродуктами?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41. Возможности использования георадиолокации при изучении зон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трещиноватости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42. Глубинность исследований при работах в районах развития многолетнемерзлых пород.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43. Признаки выделения зон таликов.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44. Какие основные отличия георадиолокации на пресноводных акваториях от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сейсмоакустики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45. Возможны ли работы методом георадиолокации через лед?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46. В </w:t>
      </w:r>
      <w:proofErr w:type="gramStart"/>
      <w:r w:rsidRPr="00FD08B3">
        <w:rPr>
          <w:rFonts w:ascii="Times New Roman" w:eastAsia="Calibri" w:hAnsi="Times New Roman" w:cs="Times New Roman"/>
          <w:sz w:val="28"/>
          <w:szCs w:val="28"/>
        </w:rPr>
        <w:t>комплексе</w:t>
      </w:r>
      <w:proofErr w:type="gram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с каким методом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георадиолокация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 может быть весьма эффективна?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47.Основные слои железнодорожной насыпи?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48. Что такое балластное корыто?</w:t>
      </w:r>
      <w:r>
        <w:rPr>
          <w:rFonts w:ascii="Times New Roman" w:hAnsi="Times New Roman" w:cs="Times New Roman"/>
          <w:sz w:val="28"/>
          <w:szCs w:val="28"/>
        </w:rPr>
        <w:t xml:space="preserve"> Признаки их выделения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георадарограммах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49. Признаки зон суффозии на </w:t>
      </w:r>
      <w:proofErr w:type="spellStart"/>
      <w:r w:rsidRPr="00FD08B3">
        <w:rPr>
          <w:rFonts w:ascii="Times New Roman" w:eastAsia="Calibri" w:hAnsi="Times New Roman" w:cs="Times New Roman"/>
          <w:sz w:val="28"/>
          <w:szCs w:val="28"/>
        </w:rPr>
        <w:t>георадарограммах</w:t>
      </w:r>
      <w:proofErr w:type="spellEnd"/>
      <w:r w:rsidRPr="00FD0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Default="00FD08B3" w:rsidP="00FD08B3">
      <w:pPr>
        <w:jc w:val="both"/>
        <w:rPr>
          <w:rFonts w:ascii="Times New Roman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 xml:space="preserve">50. Выделение зон загрязнения балластной призмы и зон деформаций </w:t>
      </w:r>
      <w:proofErr w:type="gramStart"/>
      <w:r w:rsidRPr="00FD08B3">
        <w:rPr>
          <w:rFonts w:ascii="Times New Roman" w:eastAsia="Calibri" w:hAnsi="Times New Roman" w:cs="Times New Roman"/>
          <w:sz w:val="28"/>
          <w:szCs w:val="28"/>
        </w:rPr>
        <w:t>на ж</w:t>
      </w:r>
      <w:proofErr w:type="gramEnd"/>
      <w:r w:rsidRPr="00FD08B3">
        <w:rPr>
          <w:rFonts w:ascii="Times New Roman" w:eastAsia="Calibri" w:hAnsi="Times New Roman" w:cs="Times New Roman"/>
          <w:sz w:val="28"/>
          <w:szCs w:val="28"/>
        </w:rPr>
        <w:t>/д насыпи.</w:t>
      </w:r>
      <w:r>
        <w:rPr>
          <w:rFonts w:ascii="Times New Roman" w:hAnsi="Times New Roman" w:cs="Times New Roman"/>
          <w:sz w:val="28"/>
          <w:szCs w:val="28"/>
        </w:rPr>
        <w:t xml:space="preserve"> Признаки их выделения. Обнаружение увлажненных участков насыпи.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Возможности мониторинга насыпей железных дорог.</w:t>
      </w:r>
    </w:p>
    <w:p w:rsidR="00FD08B3" w:rsidRPr="00FD08B3" w:rsidRDefault="00FD08B3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8B3">
        <w:rPr>
          <w:rFonts w:ascii="Times New Roman" w:eastAsia="Calibri" w:hAnsi="Times New Roman" w:cs="Times New Roman"/>
          <w:sz w:val="28"/>
          <w:szCs w:val="28"/>
        </w:rPr>
        <w:t>5</w:t>
      </w:r>
      <w:r w:rsidR="00FD4D05">
        <w:rPr>
          <w:rFonts w:ascii="Times New Roman" w:hAnsi="Times New Roman" w:cs="Times New Roman"/>
          <w:sz w:val="28"/>
          <w:szCs w:val="28"/>
        </w:rPr>
        <w:t>2</w:t>
      </w:r>
      <w:r w:rsidRPr="00FD08B3">
        <w:rPr>
          <w:rFonts w:ascii="Times New Roman" w:eastAsia="Calibri" w:hAnsi="Times New Roman" w:cs="Times New Roman"/>
          <w:sz w:val="28"/>
          <w:szCs w:val="28"/>
        </w:rPr>
        <w:t>.Использование георадиолокации при изучении автомобильных дорог и взлетно-посадочных полос аэродромов?</w:t>
      </w:r>
    </w:p>
    <w:p w:rsidR="00FD08B3" w:rsidRPr="00FD08B3" w:rsidRDefault="00FD4D05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D08B3" w:rsidRPr="00FD08B3">
        <w:rPr>
          <w:rFonts w:ascii="Times New Roman" w:eastAsia="Calibri" w:hAnsi="Times New Roman" w:cs="Times New Roman"/>
          <w:sz w:val="28"/>
          <w:szCs w:val="28"/>
        </w:rPr>
        <w:t>.Признаки обнаружения арматурной сетки в бетонных конструкциях.</w:t>
      </w:r>
    </w:p>
    <w:p w:rsidR="00FD08B3" w:rsidRPr="00FD08B3" w:rsidRDefault="00FD4D05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08B3" w:rsidRPr="00FD08B3">
        <w:rPr>
          <w:rFonts w:ascii="Times New Roman" w:eastAsia="Calibri" w:hAnsi="Times New Roman" w:cs="Times New Roman"/>
          <w:sz w:val="28"/>
          <w:szCs w:val="28"/>
        </w:rPr>
        <w:t>. Выделение пустот</w:t>
      </w:r>
      <w:r w:rsidR="00FD08B3">
        <w:rPr>
          <w:rFonts w:ascii="Times New Roman" w:hAnsi="Times New Roman" w:cs="Times New Roman"/>
          <w:sz w:val="28"/>
          <w:szCs w:val="28"/>
        </w:rPr>
        <w:t xml:space="preserve"> и ослабленных зон в разрезе</w:t>
      </w:r>
      <w:r w:rsidR="00FD08B3" w:rsidRPr="00FD08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8B3" w:rsidRPr="00FD08B3" w:rsidRDefault="00FD4D05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D08B3" w:rsidRPr="00FD08B3">
        <w:rPr>
          <w:rFonts w:ascii="Times New Roman" w:eastAsia="Calibri" w:hAnsi="Times New Roman" w:cs="Times New Roman"/>
          <w:sz w:val="28"/>
          <w:szCs w:val="28"/>
        </w:rPr>
        <w:t>. Определение длины строительных свай методом георадиолокации.</w:t>
      </w:r>
    </w:p>
    <w:p w:rsidR="00FD08B3" w:rsidRPr="00FD08B3" w:rsidRDefault="00FD4D05" w:rsidP="00FD08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D08B3" w:rsidRPr="00FD08B3">
        <w:rPr>
          <w:rFonts w:ascii="Times New Roman" w:eastAsia="Calibri" w:hAnsi="Times New Roman" w:cs="Times New Roman"/>
          <w:sz w:val="28"/>
          <w:szCs w:val="28"/>
        </w:rPr>
        <w:t>. Возможности применения метода георадиолокации в строительстве.</w:t>
      </w:r>
    </w:p>
    <w:p w:rsidR="00626732" w:rsidRPr="008E1C8A" w:rsidRDefault="00626732" w:rsidP="00626732">
      <w:pPr>
        <w:pStyle w:val="a6"/>
        <w:ind w:firstLine="709"/>
        <w:jc w:val="both"/>
        <w:rPr>
          <w:sz w:val="28"/>
          <w:szCs w:val="28"/>
        </w:rPr>
      </w:pPr>
      <w:r w:rsidRPr="008E1C8A">
        <w:rPr>
          <w:sz w:val="28"/>
          <w:szCs w:val="28"/>
        </w:rPr>
        <w:t>7. Составители программы</w:t>
      </w:r>
      <w:r w:rsidRPr="008E1C8A">
        <w:rPr>
          <w:sz w:val="28"/>
          <w:szCs w:val="28"/>
        </w:rPr>
        <w:tab/>
      </w:r>
    </w:p>
    <w:p w:rsidR="00D80C23" w:rsidRDefault="00D80C23" w:rsidP="00AF7023">
      <w:pPr>
        <w:rPr>
          <w:rFonts w:ascii="Times New Roman" w:hAnsi="Times New Roman" w:cs="Times New Roman"/>
          <w:sz w:val="28"/>
          <w:szCs w:val="28"/>
        </w:rPr>
      </w:pPr>
    </w:p>
    <w:p w:rsidR="00AF7023" w:rsidRDefault="00626732" w:rsidP="00AF7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Владов М. Л. – зав. кафедрой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МГУ, профессор,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физ.-мат. наук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 1, 2, 3.1 и 3.2)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Старовойтов А.В. – доцент кафедры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МГУ, доцент, канд. геол.-мин. наук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 4,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Судакова М.С.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МГУ, канд. физ.-мат. наук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</w:t>
      </w:r>
      <w:proofErr w:type="gramStart"/>
      <w:r w:rsidR="00A779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779E6">
        <w:rPr>
          <w:rFonts w:ascii="Times New Roman" w:hAnsi="Times New Roman" w:cs="Times New Roman"/>
          <w:sz w:val="28"/>
          <w:szCs w:val="28"/>
        </w:rPr>
        <w:t>, 2, 3.3)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Ермаков А.П. – 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МГУ, канд. геол.-мин. наук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 2.2, 2.3, 3.3, 4.4)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 4, 5)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А.Ю. –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кафедры сейсмометрии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геоакустики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геологического факультета МГУ</w:t>
      </w:r>
      <w:r w:rsidR="00A779E6">
        <w:rPr>
          <w:rFonts w:ascii="Times New Roman" w:hAnsi="Times New Roman" w:cs="Times New Roman"/>
          <w:sz w:val="28"/>
          <w:szCs w:val="28"/>
        </w:rPr>
        <w:t xml:space="preserve"> (разделы 2.2, 2.3, 3.3, 4.4, 4.6)</w:t>
      </w: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</w:p>
    <w:p w:rsidR="00626732" w:rsidRDefault="00626732" w:rsidP="00626732">
      <w:pPr>
        <w:rPr>
          <w:rFonts w:ascii="Times New Roman" w:hAnsi="Times New Roman" w:cs="Times New Roman"/>
          <w:sz w:val="28"/>
          <w:szCs w:val="28"/>
        </w:rPr>
      </w:pPr>
    </w:p>
    <w:p w:rsidR="00626732" w:rsidRPr="00EB34BF" w:rsidRDefault="00626732" w:rsidP="00AF7023">
      <w:pPr>
        <w:rPr>
          <w:rFonts w:ascii="Times New Roman" w:hAnsi="Times New Roman" w:cs="Times New Roman"/>
          <w:sz w:val="28"/>
          <w:szCs w:val="28"/>
        </w:rPr>
      </w:pPr>
    </w:p>
    <w:sectPr w:rsidR="00626732" w:rsidRPr="00EB34BF" w:rsidSect="00E9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313"/>
    <w:multiLevelType w:val="hybridMultilevel"/>
    <w:tmpl w:val="70F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B52"/>
    <w:multiLevelType w:val="hybridMultilevel"/>
    <w:tmpl w:val="FDDA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59C4"/>
    <w:multiLevelType w:val="hybridMultilevel"/>
    <w:tmpl w:val="13C8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BF"/>
    <w:rsid w:val="000A7B9D"/>
    <w:rsid w:val="000D7708"/>
    <w:rsid w:val="00126E4F"/>
    <w:rsid w:val="001448C4"/>
    <w:rsid w:val="00163CC7"/>
    <w:rsid w:val="001779E9"/>
    <w:rsid w:val="00207AB6"/>
    <w:rsid w:val="002D322F"/>
    <w:rsid w:val="0031576F"/>
    <w:rsid w:val="003E75D0"/>
    <w:rsid w:val="00430E10"/>
    <w:rsid w:val="00475940"/>
    <w:rsid w:val="004B409D"/>
    <w:rsid w:val="004E551A"/>
    <w:rsid w:val="00520C41"/>
    <w:rsid w:val="00541C99"/>
    <w:rsid w:val="005C2316"/>
    <w:rsid w:val="00622C57"/>
    <w:rsid w:val="00626732"/>
    <w:rsid w:val="00684E16"/>
    <w:rsid w:val="006E451E"/>
    <w:rsid w:val="006E60D1"/>
    <w:rsid w:val="0079418D"/>
    <w:rsid w:val="007A706A"/>
    <w:rsid w:val="007E63F0"/>
    <w:rsid w:val="0085005F"/>
    <w:rsid w:val="008B5AAA"/>
    <w:rsid w:val="00944192"/>
    <w:rsid w:val="00962DC0"/>
    <w:rsid w:val="00966CDB"/>
    <w:rsid w:val="00997772"/>
    <w:rsid w:val="00A349F9"/>
    <w:rsid w:val="00A779E6"/>
    <w:rsid w:val="00AA561A"/>
    <w:rsid w:val="00AF28F4"/>
    <w:rsid w:val="00AF7023"/>
    <w:rsid w:val="00CA77A8"/>
    <w:rsid w:val="00D419EF"/>
    <w:rsid w:val="00D66B7D"/>
    <w:rsid w:val="00D67FD7"/>
    <w:rsid w:val="00D80C23"/>
    <w:rsid w:val="00DA1BE6"/>
    <w:rsid w:val="00E22AA9"/>
    <w:rsid w:val="00E8317B"/>
    <w:rsid w:val="00E92630"/>
    <w:rsid w:val="00EA50EF"/>
    <w:rsid w:val="00EB2424"/>
    <w:rsid w:val="00EB34BF"/>
    <w:rsid w:val="00EB4728"/>
    <w:rsid w:val="00F13582"/>
    <w:rsid w:val="00F13625"/>
    <w:rsid w:val="00F71347"/>
    <w:rsid w:val="00FD08B3"/>
    <w:rsid w:val="00F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0"/>
  </w:style>
  <w:style w:type="paragraph" w:styleId="1">
    <w:name w:val="heading 1"/>
    <w:basedOn w:val="a"/>
    <w:next w:val="a"/>
    <w:link w:val="10"/>
    <w:qFormat/>
    <w:rsid w:val="00684E16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7FD7"/>
    <w:pPr>
      <w:ind w:left="720"/>
      <w:contextualSpacing/>
    </w:pPr>
  </w:style>
  <w:style w:type="paragraph" w:styleId="a6">
    <w:name w:val="Title"/>
    <w:basedOn w:val="a"/>
    <w:link w:val="a7"/>
    <w:qFormat/>
    <w:rsid w:val="008500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500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84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684E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 В. Ломоносова, Геологический факультет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</dc:creator>
  <cp:lastModifiedBy>IAB</cp:lastModifiedBy>
  <cp:revision>34</cp:revision>
  <dcterms:created xsi:type="dcterms:W3CDTF">2013-12-12T09:45:00Z</dcterms:created>
  <dcterms:modified xsi:type="dcterms:W3CDTF">2013-12-18T10:12:00Z</dcterms:modified>
</cp:coreProperties>
</file>